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1E2CFF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0753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A49304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0753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8575D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8575D4">
        <w:rPr>
          <w:rFonts w:ascii="Times New Roman" w:hAnsi="Times New Roman" w:cs="Times New Roman"/>
          <w:sz w:val="28"/>
          <w:szCs w:val="28"/>
          <w:lang w:val="uk-UA"/>
        </w:rPr>
        <w:t xml:space="preserve">с. Попівці, по вул. Травнева, 47,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2303BF4" w14:textId="77777777" w:rsidR="00A804D5" w:rsidRDefault="00A804D5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237445" w14:textId="4DC9C486" w:rsidR="00A804D5" w:rsidRDefault="00A804D5" w:rsidP="00A804D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ином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Пилипчуком Олександром Івановичем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договір оренди земельної ділянки сільськогосподарського призначення комунальної власності, 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076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0753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с. Попівці, по вул. Травнева, 47,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bookmarkEnd w:id="0"/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FBACC48" w:rsidR="002C5C74" w:rsidRPr="00DB7469" w:rsidRDefault="00A804D5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308C6" w14:textId="77777777" w:rsidR="00E567B8" w:rsidRDefault="00E567B8" w:rsidP="00C21C61">
      <w:pPr>
        <w:spacing w:after="0" w:line="240" w:lineRule="auto"/>
      </w:pPr>
      <w:r>
        <w:separator/>
      </w:r>
    </w:p>
  </w:endnote>
  <w:endnote w:type="continuationSeparator" w:id="0">
    <w:p w14:paraId="4448A26B" w14:textId="77777777" w:rsidR="00E567B8" w:rsidRDefault="00E567B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3CFF2" w14:textId="77777777" w:rsidR="00E567B8" w:rsidRDefault="00E567B8" w:rsidP="00C21C61">
      <w:pPr>
        <w:spacing w:after="0" w:line="240" w:lineRule="auto"/>
      </w:pPr>
      <w:r>
        <w:separator/>
      </w:r>
    </w:p>
  </w:footnote>
  <w:footnote w:type="continuationSeparator" w:id="0">
    <w:p w14:paraId="3EF0D719" w14:textId="77777777" w:rsidR="00E567B8" w:rsidRDefault="00E567B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5D4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04D5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55EA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567B8"/>
    <w:rsid w:val="00E6507A"/>
    <w:rsid w:val="00E675D7"/>
    <w:rsid w:val="00E74447"/>
    <w:rsid w:val="00E7597D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EFBCB-D49E-4970-A58B-F8E5C2EE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2026-06-05T11:46:00Z</dcterms:created>
  <dcterms:modified xsi:type="dcterms:W3CDTF">2026-06-09T07:01:00Z</dcterms:modified>
</cp:coreProperties>
</file>